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072E" w:rsidRDefault="00B06D8E">
      <w:pPr>
        <w:spacing w:line="360" w:lineRule="auto"/>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附件</w:t>
      </w:r>
      <w:r>
        <w:rPr>
          <w:rFonts w:ascii="仿宋" w:eastAsia="仿宋" w:hAnsi="仿宋" w:cs="仿宋" w:hint="eastAsia"/>
          <w:b/>
          <w:bCs/>
          <w:color w:val="000000" w:themeColor="text1"/>
          <w:sz w:val="28"/>
          <w:szCs w:val="28"/>
        </w:rPr>
        <w:t>2</w:t>
      </w:r>
    </w:p>
    <w:p w:rsidR="00B8072E" w:rsidRDefault="00B06D8E">
      <w:pPr>
        <w:spacing w:line="360" w:lineRule="auto"/>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上海文教三年行动计划文物大数据人才培养项目系列</w:t>
      </w:r>
    </w:p>
    <w:p w:rsidR="00B8072E" w:rsidRDefault="00B06D8E">
      <w:pPr>
        <w:spacing w:line="360" w:lineRule="auto"/>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——书画修复研修班</w:t>
      </w:r>
      <w:r>
        <w:rPr>
          <w:rFonts w:ascii="仿宋" w:eastAsia="仿宋" w:hAnsi="仿宋" w:cs="仿宋" w:hint="eastAsia"/>
          <w:b/>
          <w:bCs/>
          <w:color w:val="000000" w:themeColor="text1"/>
          <w:sz w:val="28"/>
          <w:szCs w:val="28"/>
        </w:rPr>
        <w:t>（</w:t>
      </w:r>
      <w:r>
        <w:rPr>
          <w:rFonts w:ascii="仿宋" w:eastAsia="仿宋" w:hAnsi="仿宋" w:cs="仿宋" w:hint="eastAsia"/>
          <w:b/>
          <w:bCs/>
          <w:color w:val="000000" w:themeColor="text1"/>
          <w:sz w:val="28"/>
          <w:szCs w:val="28"/>
        </w:rPr>
        <w:t>线上课程</w:t>
      </w:r>
      <w:r>
        <w:rPr>
          <w:rFonts w:ascii="仿宋" w:eastAsia="仿宋" w:hAnsi="仿宋" w:cs="仿宋" w:hint="eastAsia"/>
          <w:b/>
          <w:bCs/>
          <w:color w:val="000000" w:themeColor="text1"/>
          <w:sz w:val="28"/>
          <w:szCs w:val="28"/>
        </w:rPr>
        <w:t>）</w:t>
      </w:r>
    </w:p>
    <w:p w:rsidR="00B8072E" w:rsidRDefault="00B06D8E">
      <w:pPr>
        <w:spacing w:line="360" w:lineRule="auto"/>
        <w:jc w:val="center"/>
        <w:rPr>
          <w:b/>
          <w:bCs/>
          <w:color w:val="000000" w:themeColor="text1"/>
          <w:sz w:val="24"/>
          <w:szCs w:val="24"/>
          <w:shd w:val="clear" w:color="auto" w:fill="FAFAFA"/>
        </w:rPr>
      </w:pPr>
      <w:r>
        <w:rPr>
          <w:rFonts w:ascii="仿宋" w:eastAsia="仿宋" w:hAnsi="仿宋" w:cs="仿宋" w:hint="eastAsia"/>
          <w:b/>
          <w:bCs/>
          <w:color w:val="000000" w:themeColor="text1"/>
          <w:sz w:val="28"/>
          <w:szCs w:val="28"/>
        </w:rPr>
        <w:t>授课教师介绍</w:t>
      </w:r>
    </w:p>
    <w:tbl>
      <w:tblPr>
        <w:tblStyle w:val="a8"/>
        <w:tblpPr w:leftFromText="180" w:rightFromText="180" w:vertAnchor="text" w:horzAnchor="page" w:tblpX="1501" w:tblpY="228"/>
        <w:tblOverlap w:val="neve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7932"/>
      </w:tblGrid>
      <w:tr w:rsidR="00B8072E">
        <w:tc>
          <w:tcPr>
            <w:tcW w:w="1471" w:type="dxa"/>
            <w:vAlign w:val="center"/>
          </w:tcPr>
          <w:p w:rsidR="00B8072E" w:rsidRDefault="00B06D8E">
            <w:pPr>
              <w:snapToGrid w:val="0"/>
              <w:spacing w:line="360" w:lineRule="auto"/>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姓名</w:t>
            </w:r>
          </w:p>
        </w:tc>
        <w:tc>
          <w:tcPr>
            <w:tcW w:w="7932" w:type="dxa"/>
            <w:vAlign w:val="center"/>
          </w:tcPr>
          <w:p w:rsidR="00B8072E" w:rsidRDefault="00B06D8E">
            <w:pPr>
              <w:snapToGrid w:val="0"/>
              <w:spacing w:line="360" w:lineRule="auto"/>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介绍</w:t>
            </w:r>
          </w:p>
        </w:tc>
      </w:tr>
      <w:tr w:rsidR="00B8072E">
        <w:trPr>
          <w:trHeight w:val="2025"/>
        </w:trPr>
        <w:tc>
          <w:tcPr>
            <w:tcW w:w="1471" w:type="dxa"/>
            <w:vAlign w:val="center"/>
          </w:tcPr>
          <w:p w:rsidR="00B8072E" w:rsidRDefault="00B06D8E">
            <w:pPr>
              <w:snapToGrid w:val="0"/>
              <w:spacing w:line="360" w:lineRule="auto"/>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杨玉良</w:t>
            </w:r>
          </w:p>
        </w:tc>
        <w:tc>
          <w:tcPr>
            <w:tcW w:w="7932" w:type="dxa"/>
            <w:vAlign w:val="center"/>
          </w:tcPr>
          <w:p w:rsidR="00B8072E" w:rsidRDefault="00B06D8E">
            <w:pPr>
              <w:snapToGrid w:val="0"/>
              <w:spacing w:line="360" w:lineRule="auto"/>
              <w:rPr>
                <w:rFonts w:ascii="仿宋" w:eastAsia="仿宋" w:hAnsi="仿宋" w:cs="仿宋"/>
                <w:bCs/>
                <w:color w:val="000000" w:themeColor="text1"/>
                <w:sz w:val="24"/>
                <w:szCs w:val="24"/>
              </w:rPr>
            </w:pPr>
            <w:r>
              <w:rPr>
                <w:rFonts w:ascii="仿宋" w:eastAsia="仿宋" w:hAnsi="仿宋" w:cs="仿宋" w:hint="eastAsia"/>
                <w:color w:val="000000" w:themeColor="text1"/>
                <w:sz w:val="24"/>
                <w:szCs w:val="24"/>
                <w:shd w:val="clear" w:color="auto" w:fill="FFFFFF"/>
              </w:rPr>
              <w:t>中国科学院院士</w:t>
            </w:r>
            <w:r>
              <w:rPr>
                <w:rFonts w:ascii="仿宋" w:eastAsia="仿宋" w:hAnsi="仿宋" w:cs="仿宋" w:hint="eastAsia"/>
                <w:color w:val="000000" w:themeColor="text1"/>
                <w:sz w:val="24"/>
                <w:szCs w:val="24"/>
                <w:shd w:val="clear" w:color="auto" w:fill="FFFFFF"/>
              </w:rPr>
              <w:t>,</w:t>
            </w:r>
            <w:r>
              <w:rPr>
                <w:rFonts w:ascii="仿宋" w:eastAsia="仿宋" w:hAnsi="仿宋" w:cs="仿宋" w:hint="eastAsia"/>
                <w:color w:val="000000" w:themeColor="text1"/>
                <w:sz w:val="24"/>
                <w:szCs w:val="24"/>
                <w:shd w:val="clear" w:color="auto" w:fill="FFFFFF"/>
              </w:rPr>
              <w:t>国家杰出青年基金获得者</w:t>
            </w:r>
            <w:r>
              <w:rPr>
                <w:rFonts w:ascii="仿宋" w:eastAsia="仿宋" w:hAnsi="仿宋" w:cs="仿宋" w:hint="eastAsia"/>
                <w:color w:val="000000" w:themeColor="text1"/>
                <w:sz w:val="24"/>
                <w:szCs w:val="24"/>
                <w:shd w:val="clear" w:color="auto" w:fill="FFFFFF"/>
              </w:rPr>
              <w:t xml:space="preserve">, </w:t>
            </w:r>
            <w:r>
              <w:rPr>
                <w:rFonts w:ascii="仿宋" w:eastAsia="仿宋" w:hAnsi="仿宋" w:cs="仿宋" w:hint="eastAsia"/>
                <w:color w:val="000000" w:themeColor="text1"/>
                <w:sz w:val="24"/>
                <w:szCs w:val="24"/>
                <w:shd w:val="clear" w:color="auto" w:fill="FFFFFF"/>
              </w:rPr>
              <w:t>“长江学者计划”特聘教授。</w:t>
            </w:r>
            <w:r>
              <w:rPr>
                <w:rFonts w:ascii="仿宋" w:eastAsia="仿宋" w:hAnsi="仿宋" w:cs="仿宋" w:hint="eastAsia"/>
                <w:color w:val="000000" w:themeColor="text1"/>
                <w:sz w:val="24"/>
                <w:szCs w:val="24"/>
                <w:shd w:val="clear" w:color="auto" w:fill="FFFFFF"/>
              </w:rPr>
              <w:t xml:space="preserve"> </w:t>
            </w:r>
            <w:r>
              <w:rPr>
                <w:rFonts w:ascii="仿宋" w:eastAsia="仿宋" w:hAnsi="仿宋" w:cs="仿宋" w:hint="eastAsia"/>
                <w:color w:val="000000" w:themeColor="text1"/>
                <w:sz w:val="24"/>
                <w:szCs w:val="24"/>
                <w:shd w:val="clear" w:color="auto" w:fill="FFFFFF"/>
              </w:rPr>
              <w:t>曾任国务院学位委员会办公室主任</w:t>
            </w:r>
            <w:r>
              <w:rPr>
                <w:rFonts w:ascii="仿宋" w:eastAsia="仿宋" w:hAnsi="仿宋" w:cs="仿宋" w:hint="eastAsia"/>
                <w:color w:val="000000" w:themeColor="text1"/>
                <w:sz w:val="24"/>
                <w:szCs w:val="24"/>
                <w:shd w:val="clear" w:color="auto" w:fill="FFFFFF"/>
              </w:rPr>
              <w:t>,</w:t>
            </w:r>
            <w:r>
              <w:rPr>
                <w:rFonts w:ascii="仿宋" w:eastAsia="仿宋" w:hAnsi="仿宋" w:cs="仿宋" w:hint="eastAsia"/>
                <w:color w:val="000000" w:themeColor="text1"/>
                <w:sz w:val="24"/>
                <w:szCs w:val="24"/>
                <w:shd w:val="clear" w:color="auto" w:fill="FFFFFF"/>
              </w:rPr>
              <w:t>教育部学位管理与研究生教育司司长、复旦大学校长等职</w:t>
            </w:r>
            <w:r>
              <w:rPr>
                <w:rFonts w:ascii="仿宋" w:eastAsia="仿宋" w:hAnsi="仿宋" w:cs="仿宋" w:hint="eastAsia"/>
                <w:color w:val="000000" w:themeColor="text1"/>
                <w:sz w:val="24"/>
                <w:szCs w:val="24"/>
                <w:shd w:val="clear" w:color="auto" w:fill="FFFFFF"/>
              </w:rPr>
              <w:t>;2014</w:t>
            </w:r>
            <w:r>
              <w:rPr>
                <w:rFonts w:ascii="仿宋" w:eastAsia="仿宋" w:hAnsi="仿宋" w:cs="仿宋" w:hint="eastAsia"/>
                <w:color w:val="000000" w:themeColor="text1"/>
                <w:sz w:val="24"/>
                <w:szCs w:val="24"/>
                <w:shd w:val="clear" w:color="auto" w:fill="FFFFFF"/>
              </w:rPr>
              <w:t>年起担任复旦大学中华古籍保护研究院院长</w:t>
            </w:r>
            <w:r>
              <w:rPr>
                <w:rFonts w:ascii="仿宋" w:eastAsia="仿宋" w:hAnsi="仿宋" w:cs="仿宋" w:hint="eastAsia"/>
                <w:color w:val="000000" w:themeColor="text1"/>
                <w:sz w:val="24"/>
                <w:szCs w:val="24"/>
                <w:shd w:val="clear" w:color="auto" w:fill="FFFFFF"/>
              </w:rPr>
              <w:t>,</w:t>
            </w:r>
            <w:r>
              <w:rPr>
                <w:rFonts w:ascii="仿宋" w:eastAsia="仿宋" w:hAnsi="仿宋" w:cs="仿宋" w:hint="eastAsia"/>
                <w:color w:val="000000" w:themeColor="text1"/>
                <w:sz w:val="24"/>
                <w:szCs w:val="24"/>
                <w:shd w:val="clear" w:color="auto" w:fill="FFFFFF"/>
              </w:rPr>
              <w:t>中科院学部科学普及与教育工作委员会主任。</w:t>
            </w:r>
          </w:p>
        </w:tc>
      </w:tr>
      <w:tr w:rsidR="00B8072E">
        <w:trPr>
          <w:trHeight w:val="1744"/>
        </w:trPr>
        <w:tc>
          <w:tcPr>
            <w:tcW w:w="1471" w:type="dxa"/>
            <w:vAlign w:val="center"/>
          </w:tcPr>
          <w:p w:rsidR="00B8072E" w:rsidRDefault="00B06D8E">
            <w:pPr>
              <w:snapToGrid w:val="0"/>
              <w:spacing w:line="360" w:lineRule="auto"/>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杨光辉</w:t>
            </w:r>
          </w:p>
        </w:tc>
        <w:tc>
          <w:tcPr>
            <w:tcW w:w="7932" w:type="dxa"/>
            <w:vAlign w:val="center"/>
          </w:tcPr>
          <w:p w:rsidR="00B8072E" w:rsidRDefault="00B06D8E">
            <w:pPr>
              <w:snapToGrid w:val="0"/>
              <w:spacing w:line="360" w:lineRule="auto"/>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复旦大学图书馆副馆长、研究馆员，复旦大学中华古籍保护研究院常务副院长、学术委员会委员、院务委员会委员，复旦大学中国古代文学研究中心（古籍所）兼职教授。兼中国索引学会常务副理事长兼秘书长，全国科技情报学会理事等。主要从事古籍编目与鉴定、藏书史、宋元明清文学与文献研究。</w:t>
            </w:r>
          </w:p>
        </w:tc>
      </w:tr>
      <w:tr w:rsidR="00B8072E">
        <w:trPr>
          <w:trHeight w:val="1758"/>
        </w:trPr>
        <w:tc>
          <w:tcPr>
            <w:tcW w:w="1471" w:type="dxa"/>
            <w:vAlign w:val="center"/>
          </w:tcPr>
          <w:p w:rsidR="00B8072E" w:rsidRDefault="00B06D8E">
            <w:pPr>
              <w:snapToGrid w:val="0"/>
              <w:spacing w:line="360" w:lineRule="auto"/>
              <w:jc w:val="center"/>
              <w:rPr>
                <w:rFonts w:ascii="仿宋" w:eastAsia="仿宋" w:hAnsi="仿宋" w:cs="仿宋"/>
                <w:bCs/>
                <w:color w:val="000000" w:themeColor="text1"/>
                <w:sz w:val="24"/>
                <w:szCs w:val="24"/>
              </w:rPr>
            </w:pPr>
            <w:r>
              <w:rPr>
                <w:rFonts w:ascii="仿宋" w:eastAsia="仿宋" w:hAnsi="仿宋" w:cs="仿宋" w:hint="eastAsia"/>
                <w:color w:val="000000" w:themeColor="text1"/>
                <w:sz w:val="23"/>
                <w:szCs w:val="23"/>
                <w:shd w:val="clear" w:color="auto" w:fill="FFFFFF"/>
              </w:rPr>
              <w:t>高智群</w:t>
            </w:r>
          </w:p>
        </w:tc>
        <w:tc>
          <w:tcPr>
            <w:tcW w:w="7932" w:type="dxa"/>
            <w:vAlign w:val="center"/>
          </w:tcPr>
          <w:p w:rsidR="00B8072E" w:rsidRDefault="00B06D8E">
            <w:pPr>
              <w:snapToGrid w:val="0"/>
              <w:spacing w:line="360" w:lineRule="auto"/>
              <w:rPr>
                <w:rFonts w:ascii="仿宋" w:eastAsia="仿宋" w:hAnsi="仿宋" w:cs="仿宋"/>
                <w:bCs/>
                <w:color w:val="000000" w:themeColor="text1"/>
                <w:sz w:val="24"/>
                <w:szCs w:val="24"/>
              </w:rPr>
            </w:pPr>
            <w:r>
              <w:rPr>
                <w:rFonts w:ascii="仿宋" w:eastAsia="仿宋" w:hAnsi="仿宋" w:cs="仿宋" w:hint="eastAsia"/>
                <w:color w:val="000000" w:themeColor="text1"/>
                <w:sz w:val="24"/>
                <w:szCs w:val="24"/>
                <w:shd w:val="clear" w:color="auto" w:fill="FFFFFF"/>
              </w:rPr>
              <w:t>复旦大学中华古籍保护研究院教授，学术大师杨宽及王蘧常先生关门弟子。长期致力于中国上古史的教学与研究，兼习书画，艺事上曾受谢稚柳等江浙书画大家指点，擅长篆隶及大写意花鸟画。近年先后在合肥、上海、黄山、深圳、河南等地举办多次书画展，出有《高智群画辑》、《高智群近作选》。</w:t>
            </w:r>
          </w:p>
        </w:tc>
      </w:tr>
      <w:tr w:rsidR="00B8072E">
        <w:trPr>
          <w:trHeight w:val="1570"/>
        </w:trPr>
        <w:tc>
          <w:tcPr>
            <w:tcW w:w="1471" w:type="dxa"/>
            <w:vAlign w:val="center"/>
          </w:tcPr>
          <w:p w:rsidR="00B8072E" w:rsidRDefault="00B06D8E">
            <w:pPr>
              <w:snapToGrid w:val="0"/>
              <w:spacing w:line="360" w:lineRule="auto"/>
              <w:jc w:val="center"/>
              <w:rPr>
                <w:rFonts w:ascii="仿宋" w:eastAsia="仿宋" w:hAnsi="仿宋" w:cs="仿宋"/>
                <w:bCs/>
                <w:color w:val="000000" w:themeColor="text1"/>
                <w:sz w:val="24"/>
                <w:szCs w:val="24"/>
              </w:rPr>
            </w:pPr>
            <w:r>
              <w:rPr>
                <w:rFonts w:ascii="仿宋" w:eastAsia="仿宋" w:hAnsi="仿宋" w:cs="仿宋" w:hint="eastAsia"/>
                <w:color w:val="000000" w:themeColor="text1"/>
                <w:sz w:val="23"/>
                <w:szCs w:val="23"/>
                <w:shd w:val="clear" w:color="auto" w:fill="FFFFFF"/>
              </w:rPr>
              <w:t>沈亚洲</w:t>
            </w:r>
          </w:p>
        </w:tc>
        <w:tc>
          <w:tcPr>
            <w:tcW w:w="7932" w:type="dxa"/>
            <w:vAlign w:val="center"/>
          </w:tcPr>
          <w:p w:rsidR="00B8072E" w:rsidRDefault="00B06D8E">
            <w:pPr>
              <w:snapToGrid w:val="0"/>
              <w:spacing w:line="360" w:lineRule="auto"/>
              <w:rPr>
                <w:rFonts w:ascii="仿宋" w:eastAsia="仿宋" w:hAnsi="仿宋" w:cs="仿宋"/>
                <w:bCs/>
                <w:color w:val="000000" w:themeColor="text1"/>
                <w:sz w:val="24"/>
                <w:szCs w:val="24"/>
              </w:rPr>
            </w:pPr>
            <w:r>
              <w:rPr>
                <w:rFonts w:ascii="仿宋" w:eastAsia="仿宋" w:hAnsi="仿宋" w:cs="仿宋" w:hint="eastAsia"/>
                <w:color w:val="000000" w:themeColor="text1"/>
                <w:sz w:val="24"/>
                <w:szCs w:val="24"/>
                <w:shd w:val="clear" w:color="auto" w:fill="FFFFFF"/>
              </w:rPr>
              <w:t>上海博物馆研究员，复旦大学古保院特聘教授，上海视觉艺术学院兼职教授。长期从事古书画的临摹修复。退休后在上海视觉艺术学院、上海交大继续培养书画修复人才。</w:t>
            </w:r>
          </w:p>
        </w:tc>
      </w:tr>
      <w:tr w:rsidR="00B8072E">
        <w:trPr>
          <w:trHeight w:val="2025"/>
        </w:trPr>
        <w:tc>
          <w:tcPr>
            <w:tcW w:w="1471" w:type="dxa"/>
            <w:vAlign w:val="center"/>
          </w:tcPr>
          <w:p w:rsidR="00B8072E" w:rsidRDefault="00B06D8E">
            <w:pPr>
              <w:snapToGrid w:val="0"/>
              <w:spacing w:line="360" w:lineRule="auto"/>
              <w:jc w:val="center"/>
              <w:rPr>
                <w:rFonts w:ascii="仿宋" w:eastAsia="仿宋" w:hAnsi="仿宋" w:cs="仿宋"/>
                <w:bCs/>
                <w:color w:val="000000" w:themeColor="text1"/>
                <w:sz w:val="24"/>
                <w:szCs w:val="24"/>
              </w:rPr>
            </w:pPr>
            <w:r>
              <w:rPr>
                <w:rFonts w:ascii="仿宋" w:eastAsia="仿宋" w:hAnsi="仿宋" w:cs="仿宋" w:hint="eastAsia"/>
                <w:color w:val="000000" w:themeColor="text1"/>
                <w:sz w:val="23"/>
                <w:szCs w:val="23"/>
                <w:shd w:val="clear" w:color="auto" w:fill="FFFFFF"/>
              </w:rPr>
              <w:t>沈维祝</w:t>
            </w:r>
          </w:p>
        </w:tc>
        <w:tc>
          <w:tcPr>
            <w:tcW w:w="7932" w:type="dxa"/>
            <w:vAlign w:val="center"/>
          </w:tcPr>
          <w:p w:rsidR="00B8072E" w:rsidRDefault="00B06D8E">
            <w:pPr>
              <w:snapToGrid w:val="0"/>
              <w:spacing w:line="360" w:lineRule="auto"/>
              <w:rPr>
                <w:rFonts w:ascii="仿宋" w:eastAsia="仿宋" w:hAnsi="仿宋" w:cs="仿宋"/>
                <w:bCs/>
                <w:color w:val="000000" w:themeColor="text1"/>
                <w:sz w:val="24"/>
                <w:szCs w:val="24"/>
              </w:rPr>
            </w:pPr>
            <w:r>
              <w:rPr>
                <w:rFonts w:ascii="仿宋" w:eastAsia="仿宋" w:hAnsi="仿宋" w:cs="仿宋" w:hint="eastAsia"/>
                <w:color w:val="000000" w:themeColor="text1"/>
                <w:sz w:val="24"/>
                <w:szCs w:val="24"/>
                <w:shd w:val="clear" w:color="auto" w:fill="FFFFFF"/>
              </w:rPr>
              <w:t>上海博物馆副研究员，复旦大学古保院研究员，上海市级非遗传承人。长期从事古书画的修复，也为国内外博物馆美术馆培养了许多修复人才，解决过很多书画修复中的疑难杂症，退休后在交大海派书画研究室的书画修复工作室继续培养修复人才。</w:t>
            </w:r>
          </w:p>
        </w:tc>
      </w:tr>
      <w:tr w:rsidR="00B8072E">
        <w:trPr>
          <w:trHeight w:val="1967"/>
        </w:trPr>
        <w:tc>
          <w:tcPr>
            <w:tcW w:w="1471" w:type="dxa"/>
            <w:vAlign w:val="center"/>
          </w:tcPr>
          <w:p w:rsidR="00B8072E" w:rsidRDefault="00B06D8E">
            <w:pPr>
              <w:snapToGrid w:val="0"/>
              <w:spacing w:line="360" w:lineRule="auto"/>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lastRenderedPageBreak/>
              <w:t>孙</w:t>
            </w:r>
            <w:r>
              <w:rPr>
                <w:rFonts w:ascii="仿宋" w:eastAsia="仿宋" w:hAnsi="仿宋" w:cs="仿宋" w:hint="eastAsia"/>
                <w:bCs/>
                <w:color w:val="000000" w:themeColor="text1"/>
                <w:sz w:val="24"/>
                <w:szCs w:val="24"/>
              </w:rPr>
              <w:t xml:space="preserve">  </w:t>
            </w:r>
            <w:r>
              <w:rPr>
                <w:rFonts w:ascii="仿宋" w:eastAsia="仿宋" w:hAnsi="仿宋" w:cs="仿宋" w:hint="eastAsia"/>
                <w:bCs/>
                <w:color w:val="000000" w:themeColor="text1"/>
                <w:sz w:val="24"/>
                <w:szCs w:val="24"/>
              </w:rPr>
              <w:t>坚</w:t>
            </w:r>
          </w:p>
        </w:tc>
        <w:tc>
          <w:tcPr>
            <w:tcW w:w="7932" w:type="dxa"/>
            <w:vAlign w:val="center"/>
          </w:tcPr>
          <w:p w:rsidR="00B8072E" w:rsidRDefault="00B06D8E">
            <w:pPr>
              <w:snapToGrid w:val="0"/>
              <w:spacing w:line="360" w:lineRule="auto"/>
              <w:rPr>
                <w:rFonts w:ascii="仿宋" w:eastAsia="仿宋" w:hAnsi="仿宋" w:cs="仿宋"/>
                <w:bCs/>
                <w:color w:val="000000" w:themeColor="text1"/>
                <w:sz w:val="44"/>
                <w:szCs w:val="44"/>
              </w:rPr>
            </w:pPr>
            <w:r>
              <w:rPr>
                <w:rFonts w:ascii="仿宋" w:eastAsia="仿宋" w:hAnsi="仿宋" w:cs="仿宋" w:hint="eastAsia"/>
                <w:color w:val="000000" w:themeColor="text1"/>
                <w:sz w:val="24"/>
                <w:szCs w:val="24"/>
                <w:shd w:val="clear" w:color="auto" w:fill="FFFFFF"/>
              </w:rPr>
              <w:t>上海博物馆副研究员，上海市级非遗传承人，上海博物馆书画修复组组长。长期从事古书画的修复，也为国内外博物馆美术馆培养了许多修复人才，解决过很多书画修复中的疑难杂症，退休后在交大海派书画研究室的书画修复工作室继续培养修复人才。</w:t>
            </w:r>
          </w:p>
        </w:tc>
      </w:tr>
      <w:tr w:rsidR="00B8072E">
        <w:trPr>
          <w:trHeight w:val="1546"/>
        </w:trPr>
        <w:tc>
          <w:tcPr>
            <w:tcW w:w="1471" w:type="dxa"/>
            <w:vAlign w:val="center"/>
          </w:tcPr>
          <w:p w:rsidR="00B8072E" w:rsidRDefault="00B06D8E">
            <w:pPr>
              <w:snapToGrid w:val="0"/>
              <w:spacing w:line="360" w:lineRule="auto"/>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余</w:t>
            </w:r>
            <w:r>
              <w:rPr>
                <w:rFonts w:ascii="仿宋" w:eastAsia="仿宋" w:hAnsi="仿宋" w:cs="仿宋" w:hint="eastAsia"/>
                <w:bCs/>
                <w:color w:val="000000" w:themeColor="text1"/>
                <w:sz w:val="24"/>
                <w:szCs w:val="24"/>
              </w:rPr>
              <w:t xml:space="preserve">  </w:t>
            </w:r>
            <w:r>
              <w:rPr>
                <w:rFonts w:ascii="仿宋" w:eastAsia="仿宋" w:hAnsi="仿宋" w:cs="仿宋" w:hint="eastAsia"/>
                <w:bCs/>
                <w:color w:val="000000" w:themeColor="text1"/>
                <w:sz w:val="24"/>
                <w:szCs w:val="24"/>
              </w:rPr>
              <w:t>辉</w:t>
            </w:r>
          </w:p>
        </w:tc>
        <w:tc>
          <w:tcPr>
            <w:tcW w:w="7932" w:type="dxa"/>
            <w:vAlign w:val="center"/>
          </w:tcPr>
          <w:p w:rsidR="00B8072E" w:rsidRDefault="00B06D8E">
            <w:pPr>
              <w:snapToGrid w:val="0"/>
              <w:spacing w:line="360" w:lineRule="auto"/>
              <w:rPr>
                <w:rFonts w:ascii="仿宋" w:eastAsia="仿宋" w:hAnsi="仿宋" w:cs="仿宋"/>
                <w:bCs/>
                <w:color w:val="000000" w:themeColor="text1"/>
                <w:sz w:val="24"/>
                <w:szCs w:val="24"/>
              </w:rPr>
            </w:pPr>
            <w:r>
              <w:rPr>
                <w:rFonts w:ascii="仿宋" w:eastAsia="仿宋" w:hAnsi="仿宋" w:cs="仿宋" w:hint="eastAsia"/>
                <w:color w:val="000000" w:themeColor="text1"/>
                <w:sz w:val="24"/>
                <w:szCs w:val="24"/>
                <w:shd w:val="clear" w:color="auto" w:fill="FFFFFF"/>
              </w:rPr>
              <w:t>复旦大学中华古籍保护研究院副研究员，复旦大学物理化学专业博士。自</w:t>
            </w:r>
            <w:r>
              <w:rPr>
                <w:rFonts w:ascii="仿宋" w:eastAsia="仿宋" w:hAnsi="仿宋" w:cs="仿宋" w:hint="eastAsia"/>
                <w:color w:val="000000" w:themeColor="text1"/>
                <w:sz w:val="24"/>
                <w:szCs w:val="24"/>
                <w:shd w:val="clear" w:color="auto" w:fill="FFFFFF"/>
              </w:rPr>
              <w:t>2009</w:t>
            </w:r>
            <w:r>
              <w:rPr>
                <w:rFonts w:ascii="仿宋" w:eastAsia="仿宋" w:hAnsi="仿宋" w:cs="仿宋" w:hint="eastAsia"/>
                <w:color w:val="000000" w:themeColor="text1"/>
                <w:sz w:val="24"/>
                <w:szCs w:val="24"/>
                <w:shd w:val="clear" w:color="auto" w:fill="FFFFFF"/>
              </w:rPr>
              <w:t>年起从事纸质文物修复与保护的研究与教学实践，开设《古籍保护科技基础》等课程，并多次参与国家文物局相关培训班的授课。</w:t>
            </w:r>
          </w:p>
        </w:tc>
      </w:tr>
      <w:tr w:rsidR="00B8072E">
        <w:trPr>
          <w:trHeight w:val="1546"/>
        </w:trPr>
        <w:tc>
          <w:tcPr>
            <w:tcW w:w="1471" w:type="dxa"/>
            <w:vAlign w:val="center"/>
          </w:tcPr>
          <w:p w:rsidR="00B8072E" w:rsidRDefault="00B06D8E">
            <w:pPr>
              <w:snapToGrid w:val="0"/>
              <w:spacing w:line="360" w:lineRule="auto"/>
              <w:jc w:val="center"/>
              <w:rPr>
                <w:rFonts w:ascii="仿宋" w:eastAsia="仿宋" w:hAnsi="仿宋" w:cs="仿宋"/>
                <w:bCs/>
                <w:color w:val="000000" w:themeColor="text1"/>
                <w:sz w:val="24"/>
                <w:szCs w:val="24"/>
              </w:rPr>
            </w:pPr>
            <w:r>
              <w:rPr>
                <w:rFonts w:ascii="仿宋" w:eastAsia="仿宋" w:hAnsi="仿宋" w:cs="仿宋" w:hint="eastAsia"/>
                <w:color w:val="000000" w:themeColor="text1"/>
                <w:sz w:val="23"/>
                <w:szCs w:val="23"/>
                <w:shd w:val="clear" w:color="auto" w:fill="FFFFFF"/>
              </w:rPr>
              <w:t>闫玥儿</w:t>
            </w:r>
          </w:p>
        </w:tc>
        <w:tc>
          <w:tcPr>
            <w:tcW w:w="7932" w:type="dxa"/>
            <w:vAlign w:val="center"/>
          </w:tcPr>
          <w:p w:rsidR="00B8072E" w:rsidRDefault="00B06D8E">
            <w:pPr>
              <w:snapToGrid w:val="0"/>
              <w:spacing w:line="360" w:lineRule="auto"/>
              <w:jc w:val="left"/>
              <w:rPr>
                <w:rFonts w:ascii="仿宋" w:eastAsia="仿宋" w:hAnsi="仿宋" w:cs="仿宋"/>
                <w:color w:val="000000" w:themeColor="text1"/>
                <w:sz w:val="24"/>
                <w:szCs w:val="24"/>
                <w:shd w:val="clear" w:color="auto" w:fill="FFFFFF"/>
              </w:rPr>
            </w:pPr>
            <w:r>
              <w:rPr>
                <w:rFonts w:ascii="仿宋" w:eastAsia="仿宋" w:hAnsi="仿宋" w:cs="仿宋" w:hint="eastAsia"/>
                <w:color w:val="000000" w:themeColor="text1"/>
                <w:sz w:val="24"/>
                <w:szCs w:val="24"/>
                <w:shd w:val="clear" w:color="auto" w:fill="FFFFFF"/>
              </w:rPr>
              <w:t>复旦大学中华古籍保护研究院副研究员，</w:t>
            </w:r>
            <w:r>
              <w:rPr>
                <w:rFonts w:ascii="仿宋" w:eastAsia="仿宋" w:hAnsi="仿宋" w:cs="仿宋" w:hint="eastAsia"/>
                <w:color w:val="000000" w:themeColor="text1"/>
                <w:sz w:val="24"/>
                <w:szCs w:val="24"/>
                <w:shd w:val="clear" w:color="auto" w:fill="FFFFFF"/>
              </w:rPr>
              <w:t>复旦大学物理化学专业博士。参与国家重大科学研究计划项目（</w:t>
            </w:r>
            <w:r>
              <w:rPr>
                <w:rFonts w:ascii="仿宋" w:eastAsia="仿宋" w:hAnsi="仿宋" w:cs="仿宋" w:hint="eastAsia"/>
                <w:color w:val="000000" w:themeColor="text1"/>
                <w:sz w:val="24"/>
                <w:szCs w:val="24"/>
                <w:shd w:val="clear" w:color="auto" w:fill="FFFFFF"/>
              </w:rPr>
              <w:t>973</w:t>
            </w:r>
            <w:r>
              <w:rPr>
                <w:rFonts w:ascii="仿宋" w:eastAsia="仿宋" w:hAnsi="仿宋" w:cs="仿宋" w:hint="eastAsia"/>
                <w:color w:val="000000" w:themeColor="text1"/>
                <w:sz w:val="24"/>
                <w:szCs w:val="24"/>
                <w:shd w:val="clear" w:color="auto" w:fill="FFFFFF"/>
              </w:rPr>
              <w:t>项目），熟悉古籍保护中纸质文献脱酸基本方法，固体碱催化剂的制备与表征，纳米材料表面的生物酶固定化，熟悉多种分析与表征方法，并参与国家古籍保护相关培训班级的授课</w:t>
            </w:r>
          </w:p>
        </w:tc>
      </w:tr>
      <w:tr w:rsidR="00B8072E">
        <w:trPr>
          <w:trHeight w:val="2350"/>
        </w:trPr>
        <w:tc>
          <w:tcPr>
            <w:tcW w:w="1471" w:type="dxa"/>
            <w:vAlign w:val="center"/>
          </w:tcPr>
          <w:p w:rsidR="00B8072E" w:rsidRDefault="00B06D8E">
            <w:pPr>
              <w:snapToGrid w:val="0"/>
              <w:spacing w:line="360" w:lineRule="auto"/>
              <w:jc w:val="center"/>
              <w:rPr>
                <w:rFonts w:ascii="仿宋" w:eastAsia="仿宋" w:hAnsi="仿宋" w:cs="仿宋"/>
                <w:bCs/>
                <w:color w:val="000000" w:themeColor="text1"/>
                <w:sz w:val="24"/>
                <w:szCs w:val="24"/>
              </w:rPr>
            </w:pPr>
            <w:r>
              <w:rPr>
                <w:rFonts w:ascii="仿宋" w:eastAsia="仿宋" w:hAnsi="仿宋" w:cs="仿宋" w:hint="eastAsia"/>
                <w:color w:val="000000" w:themeColor="text1"/>
                <w:sz w:val="23"/>
                <w:szCs w:val="23"/>
                <w:shd w:val="clear" w:color="auto" w:fill="FFFFFF"/>
              </w:rPr>
              <w:t>黄艳燕</w:t>
            </w:r>
          </w:p>
        </w:tc>
        <w:tc>
          <w:tcPr>
            <w:tcW w:w="7932" w:type="dxa"/>
            <w:vAlign w:val="center"/>
          </w:tcPr>
          <w:p w:rsidR="00B8072E" w:rsidRDefault="00B06D8E">
            <w:pPr>
              <w:snapToGrid w:val="0"/>
              <w:spacing w:line="360" w:lineRule="auto"/>
              <w:jc w:val="left"/>
              <w:rPr>
                <w:rFonts w:ascii="仿宋" w:eastAsia="仿宋" w:hAnsi="仿宋" w:cs="仿宋"/>
                <w:color w:val="000000" w:themeColor="text1"/>
                <w:sz w:val="24"/>
                <w:szCs w:val="24"/>
                <w:shd w:val="clear" w:color="auto" w:fill="FFFFFF"/>
              </w:rPr>
            </w:pPr>
            <w:r>
              <w:rPr>
                <w:rFonts w:ascii="仿宋" w:eastAsia="仿宋" w:hAnsi="仿宋" w:cs="仿宋" w:hint="eastAsia"/>
                <w:color w:val="000000" w:themeColor="text1"/>
                <w:sz w:val="24"/>
                <w:szCs w:val="24"/>
                <w:shd w:val="clear" w:color="auto" w:fill="FFFFFF"/>
              </w:rPr>
              <w:t>复旦大学中华古籍保护研究院讲师。在微生物学、植物学方面具有丰富的专业知识。对高原微生物、植物等资源生物进行长期研究，发表过多篇学术论文；曾指导过大学科创项目，指导团队成功获得研究生创业基金资助；曾多次进入高原、自然保护区等地，进行微生物与植物项目的科考工作，具有丰富的野外工作经验</w:t>
            </w:r>
            <w:r>
              <w:rPr>
                <w:rFonts w:ascii="仿宋" w:eastAsia="仿宋" w:hAnsi="仿宋" w:cs="仿宋" w:hint="eastAsia"/>
                <w:color w:val="000000" w:themeColor="text1"/>
                <w:sz w:val="24"/>
                <w:szCs w:val="24"/>
                <w:shd w:val="clear" w:color="auto" w:fill="FFFFFF"/>
              </w:rPr>
              <w:t>。</w:t>
            </w:r>
          </w:p>
        </w:tc>
      </w:tr>
      <w:tr w:rsidR="00B8072E">
        <w:trPr>
          <w:trHeight w:val="1690"/>
        </w:trPr>
        <w:tc>
          <w:tcPr>
            <w:tcW w:w="1471" w:type="dxa"/>
            <w:vAlign w:val="center"/>
          </w:tcPr>
          <w:p w:rsidR="00B8072E" w:rsidRDefault="00B06D8E">
            <w:pPr>
              <w:snapToGrid w:val="0"/>
              <w:spacing w:line="360" w:lineRule="auto"/>
              <w:jc w:val="center"/>
              <w:rPr>
                <w:rFonts w:ascii="仿宋" w:eastAsia="仿宋" w:hAnsi="仿宋" w:cs="仿宋"/>
                <w:color w:val="000000" w:themeColor="text1"/>
                <w:sz w:val="23"/>
                <w:szCs w:val="23"/>
                <w:shd w:val="clear" w:color="auto" w:fill="FFFFFF"/>
              </w:rPr>
            </w:pPr>
            <w:r>
              <w:rPr>
                <w:rFonts w:ascii="仿宋" w:eastAsia="仿宋" w:hAnsi="仿宋" w:cs="仿宋" w:hint="eastAsia"/>
                <w:color w:val="000000" w:themeColor="text1"/>
                <w:sz w:val="24"/>
                <w:szCs w:val="24"/>
                <w:shd w:val="clear" w:color="auto" w:fill="FFFFFF"/>
              </w:rPr>
              <w:t>汪晟</w:t>
            </w:r>
          </w:p>
        </w:tc>
        <w:tc>
          <w:tcPr>
            <w:tcW w:w="7932" w:type="dxa"/>
            <w:vAlign w:val="center"/>
          </w:tcPr>
          <w:p w:rsidR="00B8072E" w:rsidRDefault="00B06D8E">
            <w:pPr>
              <w:snapToGrid w:val="0"/>
              <w:spacing w:line="360" w:lineRule="auto"/>
              <w:jc w:val="left"/>
              <w:rPr>
                <w:rFonts w:ascii="仿宋" w:eastAsia="仿宋" w:hAnsi="仿宋" w:cs="仿宋"/>
                <w:color w:val="000000" w:themeColor="text1"/>
                <w:sz w:val="24"/>
                <w:szCs w:val="24"/>
                <w:shd w:val="clear" w:color="auto" w:fill="FFFFFF"/>
              </w:rPr>
            </w:pPr>
            <w:r>
              <w:rPr>
                <w:rFonts w:ascii="仿宋" w:eastAsia="仿宋" w:hAnsi="仿宋" w:cs="仿宋" w:hint="eastAsia"/>
                <w:color w:val="000000" w:themeColor="text1"/>
                <w:sz w:val="24"/>
                <w:szCs w:val="24"/>
                <w:shd w:val="clear" w:color="auto" w:fill="FFFFFF"/>
              </w:rPr>
              <w:t>日本京都市立艺术大学古画研究专业博士候选人。对传统材料和绘画技法从美术实操的角度加以研究，并利用于书画修复之中。在日期间，曾于国宝装潢师联盟的松鹤堂参与修复多年</w:t>
            </w:r>
            <w:r>
              <w:rPr>
                <w:rFonts w:ascii="仿宋" w:eastAsia="仿宋" w:hAnsi="仿宋" w:cs="仿宋" w:hint="eastAsia"/>
                <w:color w:val="000000" w:themeColor="text1"/>
                <w:sz w:val="24"/>
                <w:szCs w:val="24"/>
                <w:shd w:val="clear" w:color="auto" w:fill="FFFFFF"/>
              </w:rPr>
              <w:t>，</w:t>
            </w:r>
            <w:r>
              <w:rPr>
                <w:rFonts w:ascii="仿宋" w:eastAsia="仿宋" w:hAnsi="仿宋" w:cs="仿宋" w:hint="eastAsia"/>
                <w:color w:val="000000" w:themeColor="text1"/>
                <w:sz w:val="24"/>
                <w:szCs w:val="24"/>
                <w:shd w:val="clear" w:color="auto" w:fill="FFFFFF"/>
              </w:rPr>
              <w:t>对日式修复和装裱有种丰富的经验。</w:t>
            </w:r>
          </w:p>
        </w:tc>
      </w:tr>
      <w:tr w:rsidR="00B8072E">
        <w:trPr>
          <w:trHeight w:val="2514"/>
        </w:trPr>
        <w:tc>
          <w:tcPr>
            <w:tcW w:w="1471" w:type="dxa"/>
            <w:vAlign w:val="center"/>
          </w:tcPr>
          <w:p w:rsidR="00B8072E" w:rsidRDefault="00B06D8E">
            <w:pPr>
              <w:snapToGrid w:val="0"/>
              <w:spacing w:line="360" w:lineRule="auto"/>
              <w:jc w:val="center"/>
              <w:rPr>
                <w:rFonts w:ascii="仿宋" w:eastAsia="仿宋" w:hAnsi="仿宋" w:cs="仿宋"/>
                <w:color w:val="000000" w:themeColor="text1"/>
                <w:sz w:val="23"/>
                <w:szCs w:val="23"/>
                <w:shd w:val="clear" w:color="auto" w:fill="FFFFFF"/>
              </w:rPr>
            </w:pPr>
            <w:r>
              <w:rPr>
                <w:rFonts w:ascii="仿宋" w:eastAsia="仿宋" w:hAnsi="仿宋" w:cs="仿宋" w:hint="eastAsia"/>
                <w:color w:val="000000" w:themeColor="text1"/>
                <w:sz w:val="23"/>
                <w:szCs w:val="23"/>
                <w:shd w:val="clear" w:color="auto" w:fill="FFFFFF"/>
              </w:rPr>
              <w:t>徐</w:t>
            </w:r>
            <w:r>
              <w:rPr>
                <w:rFonts w:ascii="仿宋" w:eastAsia="仿宋" w:hAnsi="仿宋" w:cs="仿宋" w:hint="eastAsia"/>
                <w:color w:val="000000" w:themeColor="text1"/>
                <w:sz w:val="23"/>
                <w:szCs w:val="23"/>
                <w:shd w:val="clear" w:color="auto" w:fill="FFFFFF"/>
              </w:rPr>
              <w:t xml:space="preserve">  </w:t>
            </w:r>
            <w:r>
              <w:rPr>
                <w:rFonts w:ascii="仿宋" w:eastAsia="仿宋" w:hAnsi="仿宋" w:cs="仿宋" w:hint="eastAsia"/>
                <w:color w:val="000000" w:themeColor="text1"/>
                <w:sz w:val="23"/>
                <w:szCs w:val="23"/>
                <w:shd w:val="clear" w:color="auto" w:fill="FFFFFF"/>
              </w:rPr>
              <w:t>强</w:t>
            </w:r>
          </w:p>
        </w:tc>
        <w:tc>
          <w:tcPr>
            <w:tcW w:w="7932" w:type="dxa"/>
            <w:vAlign w:val="center"/>
          </w:tcPr>
          <w:p w:rsidR="00B8072E" w:rsidRDefault="00B06D8E">
            <w:pPr>
              <w:snapToGrid w:val="0"/>
              <w:spacing w:line="360" w:lineRule="auto"/>
              <w:rPr>
                <w:rFonts w:ascii="仿宋" w:eastAsia="仿宋" w:hAnsi="仿宋" w:cs="仿宋"/>
                <w:color w:val="000000" w:themeColor="text1"/>
                <w:sz w:val="24"/>
                <w:szCs w:val="24"/>
                <w:shd w:val="clear" w:color="auto" w:fill="FFFFFF"/>
              </w:rPr>
            </w:pPr>
            <w:r>
              <w:rPr>
                <w:rFonts w:ascii="仿宋" w:eastAsia="仿宋" w:hAnsi="仿宋" w:cs="仿宋" w:hint="eastAsia"/>
                <w:color w:val="000000" w:themeColor="text1"/>
                <w:sz w:val="24"/>
                <w:szCs w:val="24"/>
                <w:shd w:val="clear" w:color="auto" w:fill="FFFFFF"/>
              </w:rPr>
              <w:t>古书画装裱修复师。毕业于上海视觉艺术学院中国古旧书画修复专业，并获得“上海市优秀毕业生”称号。为美国北达科他大学修复书画藏品数件。参与香港志莲净苑书画临摹和壁画修复工作（指导老师：沈亚洲）。受邀参加由台湾中国文化大学和上海交通大学海派文化研究所主办的《两岸书画修复艺术论坛》。</w:t>
            </w:r>
          </w:p>
        </w:tc>
      </w:tr>
    </w:tbl>
    <w:p w:rsidR="00B8072E" w:rsidRDefault="00B8072E">
      <w:pPr>
        <w:rPr>
          <w:color w:val="000000" w:themeColor="text1"/>
        </w:rPr>
      </w:pPr>
    </w:p>
    <w:p w:rsidR="00B8072E" w:rsidRDefault="00B8072E">
      <w:pPr>
        <w:rPr>
          <w:color w:val="000000" w:themeColor="text1"/>
        </w:rPr>
      </w:pPr>
    </w:p>
    <w:p w:rsidR="00B8072E" w:rsidRDefault="00B8072E">
      <w:pPr>
        <w:rPr>
          <w:color w:val="000000" w:themeColor="text1"/>
        </w:rPr>
      </w:pPr>
    </w:p>
    <w:p w:rsidR="00B8072E" w:rsidRDefault="00B8072E">
      <w:pPr>
        <w:rPr>
          <w:color w:val="000000" w:themeColor="text1"/>
        </w:rPr>
      </w:pPr>
    </w:p>
    <w:p w:rsidR="00B8072E" w:rsidRDefault="00B8072E">
      <w:pPr>
        <w:rPr>
          <w:rFonts w:hint="eastAsia"/>
          <w:color w:val="000000" w:themeColor="text1"/>
        </w:rPr>
      </w:pPr>
    </w:p>
    <w:sectPr w:rsidR="00B807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B0604020202020204"/>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96C"/>
    <w:rsid w:val="00030CA3"/>
    <w:rsid w:val="000E2654"/>
    <w:rsid w:val="001317C6"/>
    <w:rsid w:val="00174F20"/>
    <w:rsid w:val="001F21D4"/>
    <w:rsid w:val="00227B77"/>
    <w:rsid w:val="0029763D"/>
    <w:rsid w:val="002D0212"/>
    <w:rsid w:val="00344886"/>
    <w:rsid w:val="00403BA0"/>
    <w:rsid w:val="0046780C"/>
    <w:rsid w:val="0051457F"/>
    <w:rsid w:val="006E3926"/>
    <w:rsid w:val="007239D8"/>
    <w:rsid w:val="007420E4"/>
    <w:rsid w:val="00743D70"/>
    <w:rsid w:val="00775000"/>
    <w:rsid w:val="008D27F9"/>
    <w:rsid w:val="008E17F8"/>
    <w:rsid w:val="008E317C"/>
    <w:rsid w:val="00937656"/>
    <w:rsid w:val="009710BF"/>
    <w:rsid w:val="009A063E"/>
    <w:rsid w:val="00A1629A"/>
    <w:rsid w:val="00AA5D62"/>
    <w:rsid w:val="00AC637B"/>
    <w:rsid w:val="00B06D8E"/>
    <w:rsid w:val="00B5540A"/>
    <w:rsid w:val="00B8072E"/>
    <w:rsid w:val="00C11639"/>
    <w:rsid w:val="00CA796C"/>
    <w:rsid w:val="00CF7906"/>
    <w:rsid w:val="00D05682"/>
    <w:rsid w:val="00D60305"/>
    <w:rsid w:val="00D81DBE"/>
    <w:rsid w:val="00DF16C5"/>
    <w:rsid w:val="00E94295"/>
    <w:rsid w:val="00F3112F"/>
    <w:rsid w:val="00F82BF1"/>
    <w:rsid w:val="00FB0770"/>
    <w:rsid w:val="00FF4917"/>
    <w:rsid w:val="026762B7"/>
    <w:rsid w:val="09040BDA"/>
    <w:rsid w:val="15CD1A17"/>
    <w:rsid w:val="1BCF0DBF"/>
    <w:rsid w:val="219A4552"/>
    <w:rsid w:val="225A18D3"/>
    <w:rsid w:val="267725E4"/>
    <w:rsid w:val="33B5513E"/>
    <w:rsid w:val="39977D59"/>
    <w:rsid w:val="39C45C4B"/>
    <w:rsid w:val="3C6868DA"/>
    <w:rsid w:val="3E4B12A9"/>
    <w:rsid w:val="40FA686F"/>
    <w:rsid w:val="4710776E"/>
    <w:rsid w:val="52DD6AAC"/>
    <w:rsid w:val="5A694080"/>
    <w:rsid w:val="61A74F41"/>
    <w:rsid w:val="62904CEF"/>
    <w:rsid w:val="62CC625C"/>
    <w:rsid w:val="7AAE1C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92D2E3"/>
  <w15:docId w15:val="{AE38FF90-0111-0B4F-8D46-E12FE8D8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qFormat/>
    <w:rPr>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dc:creator>
  <cp:lastModifiedBy>Microsoft Office User</cp:lastModifiedBy>
  <cp:revision>2</cp:revision>
  <cp:lastPrinted>2019-06-28T09:00:00Z</cp:lastPrinted>
  <dcterms:created xsi:type="dcterms:W3CDTF">2020-07-17T07:15:00Z</dcterms:created>
  <dcterms:modified xsi:type="dcterms:W3CDTF">2020-07-17T07:15:00Z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