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72E" w:rsidRDefault="000E2654">
      <w:pPr>
        <w:spacing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</w:p>
    <w:p w:rsidR="00B8072E" w:rsidRDefault="000E2654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上海文教三年行动计划文物大数据人才培养项目系列</w:t>
      </w:r>
    </w:p>
    <w:tbl>
      <w:tblPr>
        <w:tblStyle w:val="a8"/>
        <w:tblpPr w:leftFromText="180" w:rightFromText="180" w:vertAnchor="text" w:horzAnchor="page" w:tblpX="1012" w:tblpY="1374"/>
        <w:tblOverlap w:val="never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740"/>
        <w:gridCol w:w="6315"/>
      </w:tblGrid>
      <w:tr w:rsidR="00B8072E">
        <w:trPr>
          <w:trHeight w:val="770"/>
        </w:trPr>
        <w:tc>
          <w:tcPr>
            <w:tcW w:w="1750" w:type="dxa"/>
            <w:vAlign w:val="center"/>
          </w:tcPr>
          <w:p w:rsidR="00B8072E" w:rsidRDefault="000E2654">
            <w:pPr>
              <w:pStyle w:val="a7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课程模块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上课日期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10:00-12:00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课题</w:t>
            </w:r>
          </w:p>
        </w:tc>
      </w:tr>
      <w:tr w:rsidR="00B8072E">
        <w:tc>
          <w:tcPr>
            <w:tcW w:w="1750" w:type="dxa"/>
            <w:vMerge w:val="restart"/>
            <w:vAlign w:val="center"/>
          </w:tcPr>
          <w:p w:rsidR="00B8072E" w:rsidRDefault="000E2654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讲座课程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16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现代科技在中囯传统书画修复中的应用</w:t>
            </w:r>
          </w:p>
        </w:tc>
      </w:tr>
      <w:tr w:rsidR="00B8072E">
        <w:tc>
          <w:tcPr>
            <w:tcW w:w="1750" w:type="dxa"/>
            <w:vMerge/>
            <w:vAlign w:val="center"/>
          </w:tcPr>
          <w:p w:rsidR="00B8072E" w:rsidRDefault="00B8072E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18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传统纸质文物修复保护材料</w:t>
            </w:r>
          </w:p>
        </w:tc>
      </w:tr>
      <w:tr w:rsidR="00B8072E">
        <w:tc>
          <w:tcPr>
            <w:tcW w:w="1750" w:type="dxa"/>
            <w:vMerge/>
            <w:vAlign w:val="center"/>
          </w:tcPr>
          <w:p w:rsidR="00B8072E" w:rsidRDefault="00B8072E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20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中日书画修复方法比較</w:t>
            </w:r>
          </w:p>
        </w:tc>
      </w:tr>
      <w:tr w:rsidR="00B8072E">
        <w:tc>
          <w:tcPr>
            <w:tcW w:w="1750" w:type="dxa"/>
            <w:vMerge/>
            <w:vAlign w:val="center"/>
          </w:tcPr>
          <w:p w:rsidR="00B8072E" w:rsidRDefault="00B8072E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22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日本装裱的工具与材料介绍</w:t>
            </w:r>
          </w:p>
        </w:tc>
      </w:tr>
      <w:tr w:rsidR="00B8072E">
        <w:tc>
          <w:tcPr>
            <w:tcW w:w="1750" w:type="dxa"/>
            <w:vMerge/>
            <w:vAlign w:val="center"/>
          </w:tcPr>
          <w:p w:rsidR="00B8072E" w:rsidRDefault="00B8072E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24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纸质文物保护中的化学研究</w:t>
            </w:r>
          </w:p>
        </w:tc>
      </w:tr>
      <w:tr w:rsidR="00B8072E">
        <w:tc>
          <w:tcPr>
            <w:tcW w:w="1750" w:type="dxa"/>
            <w:vMerge/>
          </w:tcPr>
          <w:p w:rsidR="00B8072E" w:rsidRDefault="00B8072E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25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中国古代书画修复技术要论</w:t>
            </w:r>
          </w:p>
        </w:tc>
      </w:tr>
      <w:tr w:rsidR="00B8072E">
        <w:tc>
          <w:tcPr>
            <w:tcW w:w="1750" w:type="dxa"/>
            <w:vMerge/>
          </w:tcPr>
          <w:p w:rsidR="00B8072E" w:rsidRDefault="00B8072E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26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学习中国花鸟画的最佳门径一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《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芥子园画传梅兰竹菊册》</w:t>
            </w:r>
          </w:p>
        </w:tc>
      </w:tr>
      <w:tr w:rsidR="00B8072E">
        <w:tc>
          <w:tcPr>
            <w:tcW w:w="1750" w:type="dxa"/>
            <w:vMerge/>
          </w:tcPr>
          <w:p w:rsidR="00B8072E" w:rsidRDefault="00B8072E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27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书画表面霉菌的科学处理</w:t>
            </w:r>
          </w:p>
        </w:tc>
      </w:tr>
      <w:tr w:rsidR="00B8072E">
        <w:trPr>
          <w:trHeight w:val="464"/>
        </w:trPr>
        <w:tc>
          <w:tcPr>
            <w:tcW w:w="1750" w:type="dxa"/>
            <w:vMerge w:val="restart"/>
            <w:vAlign w:val="center"/>
          </w:tcPr>
          <w:p w:rsidR="00B8072E" w:rsidRDefault="000E2654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实践课程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15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书画修复的方案制定与评估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工具材料的介绍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使用方法的演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示</w:t>
            </w:r>
          </w:p>
        </w:tc>
      </w:tr>
      <w:tr w:rsidR="00B8072E">
        <w:tc>
          <w:tcPr>
            <w:tcW w:w="1750" w:type="dxa"/>
            <w:vMerge/>
          </w:tcPr>
          <w:p w:rsidR="00B8072E" w:rsidRDefault="00B8072E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17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清洗画心、揭除命纸</w:t>
            </w:r>
          </w:p>
        </w:tc>
      </w:tr>
      <w:tr w:rsidR="00B8072E">
        <w:tc>
          <w:tcPr>
            <w:tcW w:w="1750" w:type="dxa"/>
            <w:vMerge/>
          </w:tcPr>
          <w:p w:rsidR="00B8072E" w:rsidRDefault="00B8072E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19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染色技术的介绍与演示。染配命纸、染配料技术的演示</w:t>
            </w:r>
          </w:p>
        </w:tc>
      </w:tr>
      <w:tr w:rsidR="00B8072E">
        <w:tc>
          <w:tcPr>
            <w:tcW w:w="1750" w:type="dxa"/>
            <w:vMerge/>
          </w:tcPr>
          <w:p w:rsidR="00B8072E" w:rsidRDefault="00B8072E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21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补缺画芯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托画心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打胶矾（或豆浆）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全色接笔</w:t>
            </w:r>
          </w:p>
        </w:tc>
      </w:tr>
      <w:tr w:rsidR="00B8072E">
        <w:tc>
          <w:tcPr>
            <w:tcW w:w="1750" w:type="dxa"/>
            <w:vMerge/>
          </w:tcPr>
          <w:p w:rsidR="00B8072E" w:rsidRDefault="00B8072E">
            <w:pPr>
              <w:spacing w:line="360" w:lineRule="auto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23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镶画大托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砑装</w:t>
            </w:r>
          </w:p>
        </w:tc>
      </w:tr>
      <w:tr w:rsidR="00B8072E">
        <w:tc>
          <w:tcPr>
            <w:tcW w:w="1750" w:type="dxa"/>
            <w:vAlign w:val="center"/>
          </w:tcPr>
          <w:p w:rsidR="00B8072E" w:rsidRDefault="000E2654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答疑问题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汇报</w:t>
            </w:r>
          </w:p>
        </w:tc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9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28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日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8072E" w:rsidRDefault="000E2654">
            <w:pPr>
              <w:pStyle w:val="a7"/>
              <w:rPr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学生研讨答疑问题汇总</w:t>
            </w:r>
            <w:r>
              <w:rPr>
                <w:rFonts w:ascii="仿宋" w:eastAsia="仿宋" w:hAnsi="仿宋" w:cs="仿宋" w:hint="eastAsia"/>
                <w:color w:val="000000" w:themeColor="text1"/>
              </w:rPr>
              <w:t>展示</w:t>
            </w:r>
          </w:p>
        </w:tc>
      </w:tr>
    </w:tbl>
    <w:p w:rsidR="00B8072E" w:rsidRDefault="000E2654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——书画修复研修班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线上课程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）</w:t>
      </w:r>
    </w:p>
    <w:p w:rsidR="00B8072E" w:rsidRDefault="000E2654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课程计划</w:t>
      </w:r>
    </w:p>
    <w:p w:rsidR="00B8072E" w:rsidRDefault="00B8072E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B8072E" w:rsidRDefault="00B8072E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:rsidR="00B8072E" w:rsidRDefault="00B8072E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:rsidR="00B8072E" w:rsidRDefault="00B8072E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:rsidR="00B8072E" w:rsidRDefault="00B8072E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:rsidR="00B8072E" w:rsidRDefault="00B8072E">
      <w:pPr>
        <w:spacing w:line="360" w:lineRule="auto"/>
        <w:jc w:val="left"/>
        <w:rPr>
          <w:color w:val="000000" w:themeColor="text1"/>
          <w:sz w:val="24"/>
          <w:szCs w:val="24"/>
        </w:rPr>
      </w:pPr>
    </w:p>
    <w:p w:rsidR="00B8072E" w:rsidRDefault="00B8072E" w:rsidP="000E2654">
      <w:pPr>
        <w:rPr>
          <w:rFonts w:ascii="宋体" w:eastAsia="宋体" w:cs="宋体" w:hint="eastAsia"/>
          <w:b/>
          <w:bCs/>
          <w:color w:val="000000" w:themeColor="text1"/>
          <w:kern w:val="0"/>
          <w:sz w:val="36"/>
          <w:szCs w:val="36"/>
        </w:rPr>
      </w:pPr>
    </w:p>
    <w:sectPr w:rsidR="00B80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96C"/>
    <w:rsid w:val="00030CA3"/>
    <w:rsid w:val="000E2654"/>
    <w:rsid w:val="001317C6"/>
    <w:rsid w:val="00174F20"/>
    <w:rsid w:val="001F21D4"/>
    <w:rsid w:val="00227B77"/>
    <w:rsid w:val="0029763D"/>
    <w:rsid w:val="002D0212"/>
    <w:rsid w:val="00344886"/>
    <w:rsid w:val="00403BA0"/>
    <w:rsid w:val="0046780C"/>
    <w:rsid w:val="0051457F"/>
    <w:rsid w:val="006E3926"/>
    <w:rsid w:val="007239D8"/>
    <w:rsid w:val="007420E4"/>
    <w:rsid w:val="00743D70"/>
    <w:rsid w:val="00775000"/>
    <w:rsid w:val="008D27F9"/>
    <w:rsid w:val="008E17F8"/>
    <w:rsid w:val="008E317C"/>
    <w:rsid w:val="00937656"/>
    <w:rsid w:val="009710BF"/>
    <w:rsid w:val="009A063E"/>
    <w:rsid w:val="00A1629A"/>
    <w:rsid w:val="00AA5D62"/>
    <w:rsid w:val="00AC637B"/>
    <w:rsid w:val="00B5540A"/>
    <w:rsid w:val="00B8072E"/>
    <w:rsid w:val="00C11639"/>
    <w:rsid w:val="00CA796C"/>
    <w:rsid w:val="00CF7906"/>
    <w:rsid w:val="00D05682"/>
    <w:rsid w:val="00D60305"/>
    <w:rsid w:val="00D81DBE"/>
    <w:rsid w:val="00DF16C5"/>
    <w:rsid w:val="00E94295"/>
    <w:rsid w:val="00F3112F"/>
    <w:rsid w:val="00F82BF1"/>
    <w:rsid w:val="00FB0770"/>
    <w:rsid w:val="00FF4917"/>
    <w:rsid w:val="026762B7"/>
    <w:rsid w:val="09040BDA"/>
    <w:rsid w:val="15CD1A17"/>
    <w:rsid w:val="1BCF0DBF"/>
    <w:rsid w:val="219A4552"/>
    <w:rsid w:val="225A18D3"/>
    <w:rsid w:val="267725E4"/>
    <w:rsid w:val="33B5513E"/>
    <w:rsid w:val="39977D59"/>
    <w:rsid w:val="39C45C4B"/>
    <w:rsid w:val="3C6868DA"/>
    <w:rsid w:val="3E4B12A9"/>
    <w:rsid w:val="40FA686F"/>
    <w:rsid w:val="4710776E"/>
    <w:rsid w:val="52DD6AAC"/>
    <w:rsid w:val="5A694080"/>
    <w:rsid w:val="61A74F41"/>
    <w:rsid w:val="62904CEF"/>
    <w:rsid w:val="62CC625C"/>
    <w:rsid w:val="7AAE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2D2E3"/>
  <w15:docId w15:val="{AE38FF90-0111-0B4F-8D46-E12FE8D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</dc:creator>
  <cp:lastModifiedBy>Microsoft Office User</cp:lastModifiedBy>
  <cp:revision>2</cp:revision>
  <cp:lastPrinted>2019-06-28T09:00:00Z</cp:lastPrinted>
  <dcterms:created xsi:type="dcterms:W3CDTF">2020-07-17T07:14:00Z</dcterms:created>
  <dcterms:modified xsi:type="dcterms:W3CDTF">2020-07-17T07:14:00Z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